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3E23AE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3E23AE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5A73A5" w:rsidRDefault="0071620A" w:rsidP="005A73A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06BD7">
        <w:rPr>
          <w:rFonts w:ascii="Corbel" w:hAnsi="Corbel"/>
          <w:b/>
          <w:smallCaps/>
          <w:sz w:val="24"/>
          <w:szCs w:val="24"/>
        </w:rPr>
        <w:t xml:space="preserve"> </w:t>
      </w:r>
      <w:r w:rsidR="00006BD7">
        <w:rPr>
          <w:rFonts w:ascii="Corbel" w:hAnsi="Corbel"/>
          <w:iCs/>
          <w:smallCaps/>
          <w:sz w:val="24"/>
          <w:szCs w:val="24"/>
        </w:rPr>
        <w:t>2023-2026</w:t>
      </w:r>
    </w:p>
    <w:p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:rsidR="0085747A" w:rsidRDefault="0085747A" w:rsidP="00062C3F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037055">
        <w:rPr>
          <w:rFonts w:ascii="Corbel" w:hAnsi="Corbel"/>
          <w:sz w:val="20"/>
          <w:szCs w:val="20"/>
        </w:rPr>
        <w:t>202</w:t>
      </w:r>
      <w:r w:rsidR="00006BD7">
        <w:rPr>
          <w:rFonts w:ascii="Corbel" w:hAnsi="Corbel"/>
          <w:sz w:val="20"/>
          <w:szCs w:val="20"/>
        </w:rPr>
        <w:t>5</w:t>
      </w:r>
      <w:r w:rsidR="00037055">
        <w:rPr>
          <w:rFonts w:ascii="Corbel" w:hAnsi="Corbel"/>
          <w:sz w:val="20"/>
          <w:szCs w:val="20"/>
        </w:rPr>
        <w:t>/202</w:t>
      </w:r>
      <w:r w:rsidR="00006BD7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E354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Oddziaływania profilaktyczno-resocjalizacyjne</w:t>
            </w:r>
            <w:r w:rsidR="00C31A3B">
              <w:rPr>
                <w:rFonts w:ascii="Corbel" w:hAnsi="Corbel"/>
                <w:b w:val="0"/>
                <w:sz w:val="24"/>
                <w:szCs w:val="24"/>
              </w:rPr>
              <w:t xml:space="preserve"> w środowisku otwartym i zamkniętym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03705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037055" w:rsidP="005A73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</w:t>
            </w:r>
            <w:r w:rsidR="005A73A5">
              <w:rPr>
                <w:rFonts w:ascii="Corbel" w:hAnsi="Corbel"/>
                <w:b w:val="0"/>
                <w:sz w:val="24"/>
                <w:szCs w:val="24"/>
              </w:rPr>
              <w:t>N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auk </w:t>
            </w:r>
            <w:r w:rsidR="005A73A5">
              <w:rPr>
                <w:rFonts w:ascii="Corbel" w:hAnsi="Corbel"/>
                <w:b w:val="0"/>
                <w:sz w:val="24"/>
                <w:szCs w:val="24"/>
              </w:rPr>
              <w:t>S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połecznych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0370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F30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. pedagogika resocjalizacyjna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037055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85747A" w:rsidRPr="00CF301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CF3014" w:rsidRDefault="00E83E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F3014">
              <w:rPr>
                <w:rFonts w:ascii="Corbel" w:hAnsi="Corbel"/>
                <w:b w:val="0"/>
                <w:sz w:val="24"/>
                <w:szCs w:val="24"/>
              </w:rPr>
              <w:t>III rok</w:t>
            </w:r>
            <w:r w:rsidR="00F469A5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CF3014">
              <w:rPr>
                <w:rFonts w:ascii="Corbel" w:hAnsi="Corbel"/>
                <w:b w:val="0"/>
                <w:sz w:val="24"/>
                <w:szCs w:val="24"/>
              </w:rPr>
              <w:t xml:space="preserve"> 5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4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29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Łukaszek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9512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0710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A36F6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A36F6F" w:rsidP="00F603A5">
      <w:pPr>
        <w:pStyle w:val="Punktygwne"/>
        <w:spacing w:before="0" w:after="0"/>
        <w:ind w:firstLine="284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:rsidR="00C73403" w:rsidRPr="009C54AE" w:rsidRDefault="00C73403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234A46" w:rsidP="00E3071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 xml:space="preserve">zaliczenie z przedmiotów: </w:t>
            </w:r>
            <w:r w:rsidR="00E30719">
              <w:rPr>
                <w:rFonts w:ascii="Corbel" w:hAnsi="Corbel"/>
                <w:b w:val="0"/>
                <w:szCs w:val="24"/>
              </w:rPr>
              <w:t>Instytucje profilaktyczne i resocjalizacyjne, metody pracy pedagoga resocjalizacyjnego</w:t>
            </w:r>
            <w:r w:rsidR="002E13BD">
              <w:rPr>
                <w:rFonts w:ascii="Corbel" w:hAnsi="Corbel"/>
                <w:b w:val="0"/>
                <w:szCs w:val="24"/>
              </w:rPr>
              <w:t>/metodyka resocjalizacyjna</w:t>
            </w:r>
          </w:p>
        </w:tc>
      </w:tr>
    </w:tbl>
    <w:p w:rsidR="00C73403" w:rsidRDefault="00C73403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BE3673" w:rsidRPr="009C54AE" w:rsidTr="007B4993">
        <w:tc>
          <w:tcPr>
            <w:tcW w:w="851" w:type="dxa"/>
            <w:vAlign w:val="center"/>
          </w:tcPr>
          <w:p w:rsidR="00BE3673" w:rsidRPr="00C73403" w:rsidRDefault="00BE3673" w:rsidP="00C2797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C73403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BE3673" w:rsidRPr="003B62AF" w:rsidRDefault="00044360" w:rsidP="00564ADD">
            <w:pPr>
              <w:spacing w:after="0"/>
              <w:rPr>
                <w:rFonts w:ascii="Corbel" w:hAnsi="Corbel"/>
              </w:rPr>
            </w:pPr>
            <w:r w:rsidRPr="003B62AF">
              <w:rPr>
                <w:rStyle w:val="wrtext"/>
                <w:rFonts w:ascii="Corbel" w:hAnsi="Corbel"/>
              </w:rPr>
              <w:t xml:space="preserve">Poszerzenie i usystematyzowanie wiedzy z zakresu zadań, strategii i metod oddziaływań </w:t>
            </w:r>
            <w:r w:rsidR="00385AAF" w:rsidRPr="003B62AF">
              <w:rPr>
                <w:rStyle w:val="wrtext"/>
                <w:rFonts w:ascii="Corbel" w:hAnsi="Corbel"/>
              </w:rPr>
              <w:t xml:space="preserve">profilaktycznych i resocjalizacyjnych realizowanych w instytucjach działających w środowisku otwartym i zamkniętym. </w:t>
            </w:r>
          </w:p>
        </w:tc>
      </w:tr>
      <w:tr w:rsidR="006E138D" w:rsidRPr="009C54AE" w:rsidTr="007B4993">
        <w:tc>
          <w:tcPr>
            <w:tcW w:w="851" w:type="dxa"/>
            <w:vAlign w:val="center"/>
          </w:tcPr>
          <w:p w:rsidR="006E138D" w:rsidRPr="00C73403" w:rsidRDefault="00DC26E5" w:rsidP="00C2797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C7340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88" w:type="dxa"/>
            <w:vAlign w:val="center"/>
          </w:tcPr>
          <w:p w:rsidR="006E138D" w:rsidRPr="003B62AF" w:rsidRDefault="00DC26E5" w:rsidP="00564ADD">
            <w:pPr>
              <w:spacing w:after="0"/>
              <w:rPr>
                <w:rStyle w:val="wrtext"/>
                <w:rFonts w:ascii="Corbel" w:hAnsi="Corbel"/>
              </w:rPr>
            </w:pPr>
            <w:r>
              <w:rPr>
                <w:rStyle w:val="wrtext"/>
                <w:rFonts w:ascii="Corbel" w:hAnsi="Corbel"/>
              </w:rPr>
              <w:t xml:space="preserve">Zapoznanie z uwarunkowaniami </w:t>
            </w:r>
            <w:r w:rsidRPr="00A426EC">
              <w:rPr>
                <w:rFonts w:ascii="Corbel" w:hAnsi="Corbel"/>
              </w:rPr>
              <w:t xml:space="preserve">skuteczności oddziaływań profilaktyczno – resocjalizacyjnych </w:t>
            </w:r>
            <w:r w:rsidR="008C3B66">
              <w:rPr>
                <w:rFonts w:ascii="Corbel" w:hAnsi="Corbel"/>
              </w:rPr>
              <w:t>w środowisku otwartym i zamkniętym</w:t>
            </w:r>
            <w:r w:rsidR="00C73403">
              <w:rPr>
                <w:rFonts w:ascii="Corbel" w:hAnsi="Corbel"/>
              </w:rPr>
              <w:t>.</w:t>
            </w:r>
          </w:p>
        </w:tc>
      </w:tr>
      <w:tr w:rsidR="002014EA" w:rsidRPr="009C54AE" w:rsidTr="007B4993">
        <w:tc>
          <w:tcPr>
            <w:tcW w:w="851" w:type="dxa"/>
            <w:vAlign w:val="center"/>
          </w:tcPr>
          <w:p w:rsidR="002014EA" w:rsidRPr="00C73403" w:rsidRDefault="00DC26E5" w:rsidP="00C2797A">
            <w:pPr>
              <w:pStyle w:val="Podpunkty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C7340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2014EA" w:rsidRPr="003B62AF" w:rsidRDefault="00C85BFA" w:rsidP="00A03840">
            <w:pPr>
              <w:spacing w:after="0"/>
              <w:rPr>
                <w:rStyle w:val="wrtext"/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E77F2D" w:rsidRPr="003B62AF">
              <w:rPr>
                <w:rFonts w:ascii="Corbel" w:hAnsi="Corbel"/>
              </w:rPr>
              <w:t xml:space="preserve">ykształcenie umiejętności trafnego doboru strategii i metod pracy profilaktyczno – resocjalizacyjnej </w:t>
            </w:r>
            <w:r w:rsidR="0074713B" w:rsidRPr="003B62AF">
              <w:rPr>
                <w:rFonts w:ascii="Corbel" w:hAnsi="Corbel"/>
              </w:rPr>
              <w:t xml:space="preserve">uwzględniającego </w:t>
            </w:r>
            <w:r w:rsidR="00946C7A">
              <w:rPr>
                <w:rFonts w:ascii="Corbel" w:hAnsi="Corbel"/>
              </w:rPr>
              <w:t xml:space="preserve">diagnozę </w:t>
            </w:r>
            <w:r w:rsidR="00C72CCF">
              <w:rPr>
                <w:rFonts w:ascii="Corbel" w:hAnsi="Corbel"/>
              </w:rPr>
              <w:t>problemu</w:t>
            </w:r>
            <w:r>
              <w:rPr>
                <w:rFonts w:ascii="Corbel" w:hAnsi="Corbel"/>
              </w:rPr>
              <w:t xml:space="preserve"> i </w:t>
            </w:r>
            <w:r w:rsidR="002F64AF">
              <w:rPr>
                <w:rFonts w:ascii="Corbel" w:hAnsi="Corbel"/>
              </w:rPr>
              <w:t xml:space="preserve">wynikające z niej </w:t>
            </w:r>
            <w:r w:rsidR="0074713B" w:rsidRPr="003B62AF">
              <w:rPr>
                <w:rFonts w:ascii="Corbel" w:hAnsi="Corbel"/>
              </w:rPr>
              <w:t>cele</w:t>
            </w:r>
            <w:r w:rsidR="00C72CCF">
              <w:rPr>
                <w:rFonts w:ascii="Corbel" w:hAnsi="Corbel"/>
              </w:rPr>
              <w:t xml:space="preserve"> oddziaływań</w:t>
            </w:r>
            <w:r w:rsidR="0074713B" w:rsidRPr="003B62AF">
              <w:rPr>
                <w:rFonts w:ascii="Corbel" w:hAnsi="Corbel"/>
              </w:rPr>
              <w:t>, typ środowiska wychowawczego, rodzaj instytucji</w:t>
            </w:r>
            <w:r w:rsidR="00FD2495">
              <w:rPr>
                <w:rFonts w:ascii="Corbel" w:hAnsi="Corbel"/>
              </w:rPr>
              <w:t xml:space="preserve"> oraz </w:t>
            </w:r>
            <w:r w:rsidR="001808CD">
              <w:rPr>
                <w:rFonts w:ascii="Corbel" w:hAnsi="Corbel"/>
              </w:rPr>
              <w:t xml:space="preserve">występujące </w:t>
            </w:r>
            <w:r w:rsidR="00FD2495">
              <w:rPr>
                <w:rFonts w:ascii="Corbel" w:hAnsi="Corbel"/>
              </w:rPr>
              <w:t xml:space="preserve">czynniki </w:t>
            </w:r>
            <w:r w:rsidR="00A03840">
              <w:rPr>
                <w:rFonts w:ascii="Corbel" w:hAnsi="Corbel"/>
              </w:rPr>
              <w:t>środowisk</w:t>
            </w:r>
            <w:r w:rsidR="008921A1">
              <w:rPr>
                <w:rFonts w:ascii="Corbel" w:hAnsi="Corbel"/>
              </w:rPr>
              <w:t xml:space="preserve">owe - </w:t>
            </w:r>
            <w:r w:rsidR="003F2EE3">
              <w:rPr>
                <w:rFonts w:ascii="Corbel" w:hAnsi="Corbel"/>
              </w:rPr>
              <w:t>wspie</w:t>
            </w:r>
            <w:r w:rsidR="00A03840">
              <w:rPr>
                <w:rFonts w:ascii="Corbel" w:hAnsi="Corbel"/>
              </w:rPr>
              <w:t>rające lub utrudniające podejmowanie działań</w:t>
            </w:r>
            <w:r w:rsidR="00FF1958">
              <w:rPr>
                <w:rFonts w:ascii="Corbel" w:hAnsi="Corbel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F603A5" w:rsidRPr="009C54AE" w:rsidRDefault="00F603A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C185B" w:rsidRPr="009C54AE" w:rsidTr="005E6E85">
        <w:tc>
          <w:tcPr>
            <w:tcW w:w="1701" w:type="dxa"/>
          </w:tcPr>
          <w:p w:rsidR="003C185B" w:rsidRPr="00D078E4" w:rsidRDefault="003C185B" w:rsidP="00C2797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078E4">
              <w:rPr>
                <w:rFonts w:ascii="Corbel" w:hAnsi="Corbel"/>
                <w:szCs w:val="24"/>
              </w:rPr>
              <w:t>EK</w:t>
            </w:r>
            <w:r w:rsidRPr="00D078E4">
              <w:rPr>
                <w:rFonts w:ascii="Corbel" w:hAnsi="Corbel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C185B" w:rsidRPr="000710E8" w:rsidRDefault="00B16E46" w:rsidP="00F603A5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710E8">
              <w:rPr>
                <w:rFonts w:ascii="Corbel" w:hAnsi="Corbel"/>
                <w:sz w:val="24"/>
                <w:szCs w:val="24"/>
              </w:rPr>
              <w:t>omówi</w:t>
            </w:r>
            <w:r w:rsidR="005265C1" w:rsidRPr="000710E8">
              <w:rPr>
                <w:rFonts w:ascii="Corbel" w:hAnsi="Corbel"/>
                <w:sz w:val="24"/>
                <w:szCs w:val="24"/>
              </w:rPr>
              <w:t xml:space="preserve"> zadania</w:t>
            </w:r>
            <w:r w:rsidR="00185277" w:rsidRPr="000710E8">
              <w:rPr>
                <w:rFonts w:ascii="Corbel" w:hAnsi="Corbel"/>
                <w:sz w:val="24"/>
                <w:szCs w:val="24"/>
              </w:rPr>
              <w:t xml:space="preserve">, </w:t>
            </w:r>
            <w:r w:rsidR="00185277" w:rsidRPr="000710E8">
              <w:rPr>
                <w:rStyle w:val="wrtext"/>
                <w:rFonts w:ascii="Corbel" w:hAnsi="Corbel"/>
                <w:sz w:val="24"/>
                <w:szCs w:val="24"/>
              </w:rPr>
              <w:t>strategie i metody oddziaływań profilaktycznych i resocjalizacyjnych w środowisku otwartym i zamkniętym</w:t>
            </w:r>
            <w:r w:rsidR="005C1D1D" w:rsidRPr="000710E8">
              <w:rPr>
                <w:rStyle w:val="wrtext"/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1873" w:type="dxa"/>
          </w:tcPr>
          <w:p w:rsidR="009A6C10" w:rsidRPr="00A81796" w:rsidRDefault="003C185B" w:rsidP="005870A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K_W1</w:t>
            </w:r>
            <w:r w:rsidR="0074269D"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1</w:t>
            </w:r>
          </w:p>
          <w:p w:rsidR="00650B3A" w:rsidRPr="00A81796" w:rsidRDefault="00650B3A" w:rsidP="005870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16E46" w:rsidRPr="009C54AE" w:rsidTr="005E6E85">
        <w:tc>
          <w:tcPr>
            <w:tcW w:w="1701" w:type="dxa"/>
          </w:tcPr>
          <w:p w:rsidR="00B16E46" w:rsidRPr="00D078E4" w:rsidRDefault="00CB41E0" w:rsidP="00C2797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078E4">
              <w:rPr>
                <w:rFonts w:ascii="Corbel" w:hAnsi="Corbel"/>
                <w:szCs w:val="24"/>
              </w:rPr>
              <w:t>EK_02</w:t>
            </w:r>
          </w:p>
        </w:tc>
        <w:tc>
          <w:tcPr>
            <w:tcW w:w="6096" w:type="dxa"/>
          </w:tcPr>
          <w:p w:rsidR="00B16E46" w:rsidRPr="000710E8" w:rsidRDefault="00395D5C" w:rsidP="00F603A5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710E8">
              <w:rPr>
                <w:rFonts w:ascii="Corbel" w:hAnsi="Corbel"/>
                <w:sz w:val="24"/>
                <w:szCs w:val="24"/>
              </w:rPr>
              <w:t>s</w:t>
            </w:r>
            <w:r w:rsidR="00A25B61" w:rsidRPr="000710E8">
              <w:rPr>
                <w:rFonts w:ascii="Corbel" w:hAnsi="Corbel"/>
                <w:sz w:val="24"/>
                <w:szCs w:val="24"/>
              </w:rPr>
              <w:t xml:space="preserve">charakteryzuje uwarunkowania efektywności oddziaływań profilaktycznych i resocjalizacyjnych podejmowanych </w:t>
            </w:r>
            <w:r w:rsidR="00C55FBD" w:rsidRPr="000710E8">
              <w:rPr>
                <w:rFonts w:ascii="Corbel" w:hAnsi="Corbel"/>
                <w:sz w:val="24"/>
                <w:szCs w:val="24"/>
              </w:rPr>
              <w:br/>
            </w:r>
            <w:r w:rsidR="00A25B61" w:rsidRPr="000710E8">
              <w:rPr>
                <w:rFonts w:ascii="Corbel" w:hAnsi="Corbel"/>
                <w:sz w:val="24"/>
                <w:szCs w:val="24"/>
              </w:rPr>
              <w:t>w środowisku otwartym i zamkniętym</w:t>
            </w:r>
            <w:r w:rsidR="00C67C52" w:rsidRPr="000710E8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1873" w:type="dxa"/>
          </w:tcPr>
          <w:p w:rsidR="0074269D" w:rsidRPr="00A81796" w:rsidRDefault="008D49F8" w:rsidP="0074269D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K_W08</w:t>
            </w:r>
          </w:p>
          <w:p w:rsidR="008D49F8" w:rsidRPr="00A81796" w:rsidRDefault="00D30A34" w:rsidP="008D49F8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K_W09</w:t>
            </w:r>
          </w:p>
          <w:p w:rsidR="00B16E46" w:rsidRPr="00A81796" w:rsidRDefault="00B16E46" w:rsidP="00650B3A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</w:p>
        </w:tc>
      </w:tr>
      <w:tr w:rsidR="005265C1" w:rsidRPr="009C54AE" w:rsidTr="005E6E85">
        <w:tc>
          <w:tcPr>
            <w:tcW w:w="1701" w:type="dxa"/>
          </w:tcPr>
          <w:p w:rsidR="005265C1" w:rsidRPr="00D078E4" w:rsidRDefault="00904462" w:rsidP="00C2797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078E4">
              <w:rPr>
                <w:rFonts w:ascii="Corbel" w:hAnsi="Corbel"/>
                <w:szCs w:val="24"/>
              </w:rPr>
              <w:t>EK_03</w:t>
            </w:r>
          </w:p>
        </w:tc>
        <w:tc>
          <w:tcPr>
            <w:tcW w:w="6096" w:type="dxa"/>
          </w:tcPr>
          <w:p w:rsidR="005265C1" w:rsidRPr="000710E8" w:rsidRDefault="00787F6C" w:rsidP="00F603A5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710E8">
              <w:rPr>
                <w:rStyle w:val="wrtext"/>
                <w:rFonts w:ascii="Corbel" w:hAnsi="Corbel"/>
                <w:sz w:val="24"/>
                <w:szCs w:val="24"/>
              </w:rPr>
              <w:t>omówi i oceni</w:t>
            </w:r>
            <w:r w:rsidR="005265C1" w:rsidRPr="000710E8">
              <w:rPr>
                <w:rStyle w:val="wrtext"/>
                <w:rFonts w:ascii="Corbel" w:hAnsi="Corbel"/>
                <w:sz w:val="24"/>
                <w:szCs w:val="24"/>
              </w:rPr>
              <w:t xml:space="preserve"> przydatność typowych metod, </w:t>
            </w:r>
            <w:r w:rsidR="003D3C9B" w:rsidRPr="000710E8">
              <w:rPr>
                <w:rStyle w:val="wrtext"/>
                <w:rFonts w:ascii="Corbel" w:hAnsi="Corbel"/>
                <w:sz w:val="24"/>
                <w:szCs w:val="24"/>
              </w:rPr>
              <w:t xml:space="preserve">strategii i </w:t>
            </w:r>
            <w:r w:rsidR="005265C1" w:rsidRPr="000710E8">
              <w:rPr>
                <w:rStyle w:val="wrtext"/>
                <w:rFonts w:ascii="Corbel" w:hAnsi="Corbel"/>
                <w:sz w:val="24"/>
                <w:szCs w:val="24"/>
              </w:rPr>
              <w:t>procedur</w:t>
            </w:r>
            <w:r w:rsidR="00904462" w:rsidRPr="000710E8">
              <w:rPr>
                <w:rStyle w:val="wrtext"/>
                <w:rFonts w:ascii="Corbel" w:hAnsi="Corbel"/>
                <w:sz w:val="24"/>
                <w:szCs w:val="24"/>
              </w:rPr>
              <w:t xml:space="preserve">  w</w:t>
            </w:r>
            <w:r w:rsidR="002B213B" w:rsidRPr="000710E8">
              <w:rPr>
                <w:rStyle w:val="wrtext"/>
                <w:rFonts w:ascii="Corbel" w:hAnsi="Corbel"/>
                <w:sz w:val="24"/>
                <w:szCs w:val="24"/>
              </w:rPr>
              <w:t xml:space="preserve"> realizacji efektywnych oddziaływań profilaktycznych i resocjalizacyjnych w środowisku otwartym i zamkniętym</w:t>
            </w:r>
            <w:r w:rsidR="00C67C52" w:rsidRPr="000710E8">
              <w:rPr>
                <w:rStyle w:val="wrtext"/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1873" w:type="dxa"/>
          </w:tcPr>
          <w:p w:rsidR="00FD6FFE" w:rsidRPr="00A81796" w:rsidRDefault="00FD6FFE" w:rsidP="00FD6FF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  <w:p w:rsidR="005265C1" w:rsidRPr="00A81796" w:rsidRDefault="005265C1" w:rsidP="00F1287A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</w:p>
        </w:tc>
      </w:tr>
      <w:tr w:rsidR="008070D7" w:rsidRPr="009C54AE" w:rsidTr="005E6E85">
        <w:tc>
          <w:tcPr>
            <w:tcW w:w="1701" w:type="dxa"/>
          </w:tcPr>
          <w:p w:rsidR="008070D7" w:rsidRPr="00D078E4" w:rsidRDefault="004F3AF6" w:rsidP="00C2797A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078E4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6096" w:type="dxa"/>
          </w:tcPr>
          <w:p w:rsidR="008070D7" w:rsidRPr="000710E8" w:rsidRDefault="00877F0A" w:rsidP="00F603A5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Style w:val="wrtext"/>
                <w:rFonts w:ascii="Corbel" w:hAnsi="Corbel"/>
              </w:rPr>
            </w:pPr>
            <w:r w:rsidRPr="000710E8">
              <w:rPr>
                <w:rStyle w:val="wrtext"/>
                <w:rFonts w:ascii="Corbel" w:hAnsi="Corbel"/>
              </w:rPr>
              <w:t xml:space="preserve">zaproponuje </w:t>
            </w:r>
            <w:r w:rsidR="0057122E" w:rsidRPr="000710E8">
              <w:rPr>
                <w:rStyle w:val="wrtext"/>
                <w:rFonts w:ascii="Corbel" w:hAnsi="Corbel"/>
              </w:rPr>
              <w:t xml:space="preserve">wykorzystanie </w:t>
            </w:r>
            <w:r w:rsidR="00B75EBC" w:rsidRPr="000710E8">
              <w:rPr>
                <w:rStyle w:val="wrtext"/>
                <w:rFonts w:ascii="Corbel" w:hAnsi="Corbel"/>
              </w:rPr>
              <w:t xml:space="preserve">efektywnych </w:t>
            </w:r>
            <w:r w:rsidR="005B6051" w:rsidRPr="000710E8">
              <w:rPr>
                <w:rStyle w:val="wrtext"/>
                <w:rFonts w:ascii="Corbel" w:hAnsi="Corbel"/>
              </w:rPr>
              <w:t>metod pracyprofilaktycznej</w:t>
            </w:r>
            <w:r w:rsidR="00565C74" w:rsidRPr="000710E8">
              <w:rPr>
                <w:rStyle w:val="wrtext"/>
                <w:rFonts w:ascii="Corbel" w:hAnsi="Corbel"/>
              </w:rPr>
              <w:t xml:space="preserve"> i resocjalizacyjn</w:t>
            </w:r>
            <w:r w:rsidR="005B6051" w:rsidRPr="000710E8">
              <w:rPr>
                <w:rStyle w:val="wrtext"/>
                <w:rFonts w:ascii="Corbel" w:hAnsi="Corbel"/>
              </w:rPr>
              <w:t xml:space="preserve">ej </w:t>
            </w:r>
            <w:r w:rsidR="00C67C52" w:rsidRPr="000710E8">
              <w:rPr>
                <w:rStyle w:val="wrtext"/>
                <w:rFonts w:ascii="Corbel" w:hAnsi="Corbel"/>
              </w:rPr>
              <w:t xml:space="preserve">w wybranychinstytucjach działających </w:t>
            </w:r>
            <w:r w:rsidR="00B75EBC" w:rsidRPr="000710E8">
              <w:rPr>
                <w:rStyle w:val="wrtext"/>
                <w:rFonts w:ascii="Corbel" w:hAnsi="Corbel"/>
              </w:rPr>
              <w:t>w środowisku otwartym lub zamkniętym</w:t>
            </w:r>
            <w:r w:rsidR="00C67C52" w:rsidRPr="000710E8">
              <w:rPr>
                <w:rStyle w:val="wrtext"/>
                <w:rFonts w:ascii="Corbel" w:hAnsi="Corbel"/>
              </w:rPr>
              <w:t>,</w:t>
            </w:r>
          </w:p>
        </w:tc>
        <w:tc>
          <w:tcPr>
            <w:tcW w:w="1873" w:type="dxa"/>
          </w:tcPr>
          <w:p w:rsidR="008070D7" w:rsidRPr="00A81796" w:rsidRDefault="00094BE5" w:rsidP="00094BE5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K_U05</w:t>
            </w:r>
          </w:p>
          <w:p w:rsidR="00094BE5" w:rsidRPr="00A81796" w:rsidRDefault="00094BE5" w:rsidP="00094BE5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A81796">
              <w:rPr>
                <w:rFonts w:ascii="Corbel" w:hAnsi="Corbel" w:cs="TimesNewRomanPSMT"/>
                <w:b w:val="0"/>
                <w:szCs w:val="24"/>
                <w:lang w:eastAsia="pl-PL"/>
              </w:rPr>
              <w:t>K_U06</w:t>
            </w:r>
          </w:p>
          <w:p w:rsidR="00094BE5" w:rsidRPr="00A81796" w:rsidRDefault="00094BE5" w:rsidP="00C169AE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</w:p>
        </w:tc>
      </w:tr>
      <w:tr w:rsidR="003C185B" w:rsidRPr="009C54AE" w:rsidTr="00A81796">
        <w:trPr>
          <w:trHeight w:val="705"/>
        </w:trPr>
        <w:tc>
          <w:tcPr>
            <w:tcW w:w="1701" w:type="dxa"/>
          </w:tcPr>
          <w:p w:rsidR="003C185B" w:rsidRPr="00D078E4" w:rsidRDefault="003C185B" w:rsidP="00C2797A">
            <w:pPr>
              <w:rPr>
                <w:rFonts w:ascii="Corbel" w:hAnsi="Corbel"/>
                <w:b/>
                <w:sz w:val="24"/>
                <w:szCs w:val="24"/>
              </w:rPr>
            </w:pPr>
            <w:r w:rsidRPr="00D078E4">
              <w:rPr>
                <w:rFonts w:ascii="Corbel" w:hAnsi="Corbel"/>
                <w:b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="003C185B" w:rsidRPr="000710E8" w:rsidRDefault="00F603A5" w:rsidP="00F603A5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0710E8">
              <w:rPr>
                <w:rFonts w:ascii="Corbel" w:hAnsi="Corbel"/>
                <w:sz w:val="24"/>
                <w:szCs w:val="24"/>
              </w:rPr>
              <w:t>za</w:t>
            </w:r>
            <w:r w:rsidR="003C185B" w:rsidRPr="000710E8">
              <w:rPr>
                <w:rFonts w:ascii="Corbel" w:hAnsi="Corbel"/>
                <w:sz w:val="24"/>
                <w:szCs w:val="24"/>
              </w:rPr>
              <w:t xml:space="preserve">prezentuje postawę </w:t>
            </w:r>
            <w:r w:rsidR="003C185B" w:rsidRPr="000710E8">
              <w:rPr>
                <w:rFonts w:ascii="Corbel" w:hAnsi="Corbel"/>
                <w:bCs/>
                <w:sz w:val="24"/>
                <w:szCs w:val="24"/>
              </w:rPr>
              <w:t xml:space="preserve">odpowiedzialności za </w:t>
            </w:r>
            <w:r w:rsidR="004F3AF6" w:rsidRPr="000710E8">
              <w:rPr>
                <w:rFonts w:ascii="Corbel" w:hAnsi="Corbel"/>
                <w:bCs/>
                <w:sz w:val="24"/>
                <w:szCs w:val="24"/>
              </w:rPr>
              <w:t xml:space="preserve">efektywność oddziaływań profilaktycznych i resocjalizacyjnych </w:t>
            </w:r>
          </w:p>
        </w:tc>
        <w:tc>
          <w:tcPr>
            <w:tcW w:w="1873" w:type="dxa"/>
          </w:tcPr>
          <w:p w:rsidR="003C185B" w:rsidRPr="00A81796" w:rsidRDefault="005870AE" w:rsidP="005870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A81796">
              <w:rPr>
                <w:rFonts w:ascii="Corbel" w:hAnsi="Corbel"/>
                <w:b w:val="0"/>
              </w:rPr>
              <w:t>K_K04</w:t>
            </w:r>
          </w:p>
          <w:p w:rsidR="00301BC2" w:rsidRPr="00A81796" w:rsidRDefault="00301BC2" w:rsidP="00F12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4B329F" w:rsidP="007D01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 xml:space="preserve">Zadania przypisane instytucjom </w:t>
            </w:r>
            <w:r w:rsidR="00E22273" w:rsidRPr="00D078E4">
              <w:rPr>
                <w:rFonts w:ascii="Corbel" w:hAnsi="Corbel"/>
                <w:sz w:val="24"/>
                <w:szCs w:val="24"/>
              </w:rPr>
              <w:t>działającym w polskim systemie</w:t>
            </w:r>
            <w:r w:rsidR="007D012B" w:rsidRPr="00D078E4">
              <w:rPr>
                <w:rFonts w:ascii="Corbel" w:hAnsi="Corbel"/>
                <w:sz w:val="24"/>
                <w:szCs w:val="24"/>
              </w:rPr>
              <w:t>profilaktyki i resocjalizacji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932AEA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Strategie </w:t>
            </w:r>
            <w:r w:rsidR="005B0CB1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i metody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oddziaływań </w:t>
            </w:r>
            <w:r w:rsidR="002C3216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profilaktycznych i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resocjalizacyjnych w środowisku otwartym</w:t>
            </w:r>
            <w:r w:rsidR="00FE6781">
              <w:rPr>
                <w:rStyle w:val="wrtext"/>
                <w:rFonts w:ascii="Corbel" w:hAnsi="Corbel"/>
                <w:sz w:val="24"/>
                <w:szCs w:val="24"/>
              </w:rPr>
              <w:br/>
            </w:r>
            <w:r w:rsidR="002C3216" w:rsidRPr="00D078E4">
              <w:rPr>
                <w:rStyle w:val="wrtext"/>
                <w:rFonts w:ascii="Corbel" w:hAnsi="Corbel"/>
                <w:sz w:val="24"/>
                <w:szCs w:val="24"/>
              </w:rPr>
              <w:t>i zamkniętym</w:t>
            </w:r>
          </w:p>
        </w:tc>
      </w:tr>
      <w:tr w:rsidR="00A65FB5" w:rsidRPr="009C54AE" w:rsidTr="00923D7D">
        <w:tc>
          <w:tcPr>
            <w:tcW w:w="9639" w:type="dxa"/>
          </w:tcPr>
          <w:p w:rsidR="00A65FB5" w:rsidRPr="00D078E4" w:rsidRDefault="00A65FB5" w:rsidP="00A40D00">
            <w:pPr>
              <w:pStyle w:val="Akapitzlist"/>
              <w:spacing w:after="0"/>
              <w:ind w:left="0"/>
              <w:rPr>
                <w:rStyle w:val="wrtext"/>
                <w:rFonts w:ascii="Corbel" w:hAnsi="Corbel"/>
                <w:sz w:val="24"/>
                <w:szCs w:val="24"/>
              </w:rPr>
            </w:pP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Diagnoza jako podstawa</w:t>
            </w:r>
            <w:r w:rsidR="00AD115F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 konstruowania skutecznych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programów</w:t>
            </w:r>
            <w:r w:rsidR="00AD115F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 oddziaływań profilaktycznych i resocjalizacyjnych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280D49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Typ środowiska wychowawczego </w:t>
            </w:r>
            <w:r w:rsidR="00046AC5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i specyfika instytucji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a dobór metod</w:t>
            </w:r>
            <w:r w:rsidR="002C3216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 pracy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>profilaktycznej</w:t>
            </w:r>
            <w:r w:rsidR="00FE6781">
              <w:rPr>
                <w:rStyle w:val="wrtext"/>
                <w:rFonts w:ascii="Corbel" w:hAnsi="Corbel"/>
                <w:sz w:val="24"/>
                <w:szCs w:val="24"/>
              </w:rPr>
              <w:br/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 i resocjalizacyjnej.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827D8A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Typ środowiska wychowawczego </w:t>
            </w:r>
            <w:r w:rsidR="00C639A6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i specyfika instytucji </w:t>
            </w:r>
            <w:r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a </w:t>
            </w:r>
            <w:r w:rsidR="00EF1EA0" w:rsidRPr="00D078E4">
              <w:rPr>
                <w:rStyle w:val="wrtext"/>
                <w:rFonts w:ascii="Corbel" w:hAnsi="Corbel"/>
                <w:sz w:val="24"/>
                <w:szCs w:val="24"/>
              </w:rPr>
              <w:t xml:space="preserve">pożądane </w:t>
            </w:r>
            <w:r w:rsidR="00EF1EA0" w:rsidRPr="00D078E4">
              <w:rPr>
                <w:rFonts w:ascii="Corbel" w:hAnsi="Corbel"/>
                <w:sz w:val="24"/>
                <w:szCs w:val="24"/>
              </w:rPr>
              <w:t>k</w:t>
            </w:r>
            <w:r w:rsidRPr="00D078E4">
              <w:rPr>
                <w:rFonts w:ascii="Corbel" w:hAnsi="Corbel"/>
                <w:sz w:val="24"/>
                <w:szCs w:val="24"/>
              </w:rPr>
              <w:t xml:space="preserve">ompetencje zawodowe pedagoga resocjalizacyjnego 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D078E4" w:rsidRDefault="002E6DB0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 xml:space="preserve">Rodzina jako </w:t>
            </w:r>
            <w:r w:rsidR="00AC33F1" w:rsidRPr="00D078E4">
              <w:rPr>
                <w:rFonts w:ascii="Corbel" w:hAnsi="Corbel"/>
                <w:sz w:val="24"/>
                <w:szCs w:val="24"/>
              </w:rPr>
              <w:t>wsparcie lub przeszkoda realizacji skutecznychoddziaływańprofilaktycznych</w:t>
            </w:r>
            <w:r w:rsidR="00F62EB8">
              <w:rPr>
                <w:rFonts w:ascii="Corbel" w:hAnsi="Corbel"/>
                <w:sz w:val="24"/>
                <w:szCs w:val="24"/>
              </w:rPr>
              <w:br/>
            </w:r>
            <w:r w:rsidR="00571BBC" w:rsidRPr="00D078E4">
              <w:rPr>
                <w:rFonts w:ascii="Corbel" w:hAnsi="Corbel"/>
                <w:sz w:val="24"/>
                <w:szCs w:val="24"/>
              </w:rPr>
              <w:t>i resocjalizacyjn</w:t>
            </w:r>
            <w:r w:rsidR="00AC33F1" w:rsidRPr="00D078E4">
              <w:rPr>
                <w:rFonts w:ascii="Corbel" w:hAnsi="Corbel"/>
                <w:sz w:val="24"/>
                <w:szCs w:val="24"/>
              </w:rPr>
              <w:t>ych</w:t>
            </w:r>
          </w:p>
        </w:tc>
      </w:tr>
      <w:tr w:rsidR="00564ADD" w:rsidRPr="009C54AE" w:rsidTr="00923D7D">
        <w:tc>
          <w:tcPr>
            <w:tcW w:w="9639" w:type="dxa"/>
          </w:tcPr>
          <w:p w:rsidR="00564ADD" w:rsidRPr="00D078E4" w:rsidRDefault="00564ADD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>Cechy środowiska lokalnego jako wsparcie lub przeszkoda realizacji skutecznych oddziaływań profilaktycznych i resocjalizacyjnych</w:t>
            </w:r>
          </w:p>
        </w:tc>
      </w:tr>
      <w:tr w:rsidR="00A43230" w:rsidRPr="009C54AE" w:rsidTr="00923D7D">
        <w:tc>
          <w:tcPr>
            <w:tcW w:w="9639" w:type="dxa"/>
          </w:tcPr>
          <w:p w:rsidR="00A43230" w:rsidRPr="00D078E4" w:rsidRDefault="00A43230" w:rsidP="00A40D00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 xml:space="preserve">Dobre praktyki </w:t>
            </w:r>
            <w:r w:rsidR="005C6352" w:rsidRPr="00D078E4">
              <w:rPr>
                <w:rFonts w:ascii="Corbel" w:hAnsi="Corbel"/>
                <w:sz w:val="24"/>
                <w:szCs w:val="24"/>
              </w:rPr>
              <w:t xml:space="preserve">realizowania oddziaływań profilaktycznych i resocjalizacyjnych w wybranych instytucjach </w:t>
            </w:r>
            <w:r w:rsidR="001F72DD" w:rsidRPr="00D078E4">
              <w:rPr>
                <w:rFonts w:ascii="Corbel" w:hAnsi="Corbel"/>
                <w:sz w:val="24"/>
                <w:szCs w:val="24"/>
              </w:rPr>
              <w:t xml:space="preserve"> funkcjonujących w środowisku otwartym i zamkniętym</w:t>
            </w:r>
          </w:p>
        </w:tc>
      </w:tr>
      <w:tr w:rsidR="0005061D" w:rsidRPr="009C54AE" w:rsidTr="00F62EB8">
        <w:trPr>
          <w:trHeight w:val="376"/>
        </w:trPr>
        <w:tc>
          <w:tcPr>
            <w:tcW w:w="9639" w:type="dxa"/>
          </w:tcPr>
          <w:p w:rsidR="0005061D" w:rsidRPr="00D078E4" w:rsidRDefault="00D52D67" w:rsidP="00E13CF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078E4">
              <w:rPr>
                <w:rFonts w:ascii="Corbel" w:hAnsi="Corbel"/>
                <w:sz w:val="24"/>
                <w:szCs w:val="24"/>
              </w:rPr>
              <w:t xml:space="preserve">Uwarunkowania skuteczności oddziaływań profilaktyczno – resocjalizacyjnych 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5D551A" w:rsidRDefault="003E446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D551A">
        <w:rPr>
          <w:rFonts w:ascii="Corbel" w:hAnsi="Corbel"/>
          <w:b w:val="0"/>
          <w:i/>
          <w:smallCaps w:val="0"/>
          <w:szCs w:val="24"/>
        </w:rPr>
        <w:t xml:space="preserve">wykład problemowy, metoda projektów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0934" w:rsidRPr="009C54AE" w:rsidTr="00D078E4">
        <w:trPr>
          <w:trHeight w:val="323"/>
        </w:trPr>
        <w:tc>
          <w:tcPr>
            <w:tcW w:w="1985" w:type="dxa"/>
          </w:tcPr>
          <w:p w:rsidR="007E0934" w:rsidRPr="003B3A21" w:rsidRDefault="007E0934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</w:t>
            </w:r>
            <w:r w:rsidRPr="003B3A2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7E0934" w:rsidRPr="003B3A21" w:rsidRDefault="00B57F21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7E0934"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Pr="003B3A21">
              <w:rPr>
                <w:rFonts w:ascii="Corbel" w:hAnsi="Corbel"/>
                <w:sz w:val="24"/>
                <w:szCs w:val="24"/>
              </w:rPr>
              <w:t>ocena wypowiedzi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r w:rsidRPr="003A6AA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7E0934" w:rsidRPr="009C54AE" w:rsidTr="00C05F44">
        <w:tc>
          <w:tcPr>
            <w:tcW w:w="1985" w:type="dxa"/>
          </w:tcPr>
          <w:p w:rsidR="007E0934" w:rsidRPr="003B3A21" w:rsidRDefault="007E0934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7E0934" w:rsidRPr="003B3A21" w:rsidRDefault="00840F57" w:rsidP="00A817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7E0934" w:rsidRPr="003B3A21">
              <w:rPr>
                <w:rFonts w:ascii="Corbel" w:hAnsi="Corbel"/>
                <w:sz w:val="24"/>
                <w:szCs w:val="24"/>
              </w:rPr>
              <w:t xml:space="preserve"> ocena wypowiedzi </w:t>
            </w:r>
            <w:r w:rsidR="00A81796"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 w:rsidR="00A81796"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r w:rsidRPr="003A6AA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7E0934" w:rsidRPr="009C54AE" w:rsidTr="00C05F44">
        <w:tc>
          <w:tcPr>
            <w:tcW w:w="1985" w:type="dxa"/>
          </w:tcPr>
          <w:p w:rsidR="007E0934" w:rsidRPr="003B3A21" w:rsidRDefault="007E0934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528" w:type="dxa"/>
          </w:tcPr>
          <w:p w:rsidR="007E0934" w:rsidRPr="003B3A21" w:rsidRDefault="007E0934" w:rsidP="007E09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r w:rsidRPr="003A6AA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7E0934" w:rsidRPr="009C54AE" w:rsidTr="00C05F44">
        <w:tc>
          <w:tcPr>
            <w:tcW w:w="1985" w:type="dxa"/>
          </w:tcPr>
          <w:p w:rsidR="007E0934" w:rsidRPr="003B3A21" w:rsidRDefault="007E0934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528" w:type="dxa"/>
          </w:tcPr>
          <w:p w:rsidR="007E0934" w:rsidRPr="003B3A21" w:rsidRDefault="007E0934" w:rsidP="007E093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r w:rsidRPr="003A6AA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7E0934" w:rsidRPr="009C54AE" w:rsidTr="00C05F44">
        <w:tc>
          <w:tcPr>
            <w:tcW w:w="1985" w:type="dxa"/>
          </w:tcPr>
          <w:p w:rsidR="007E0934" w:rsidRPr="003B3A21" w:rsidRDefault="007E0934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5528" w:type="dxa"/>
          </w:tcPr>
          <w:p w:rsidR="007E0934" w:rsidRPr="003B3A21" w:rsidRDefault="007E0934" w:rsidP="00B57F2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 xml:space="preserve">trakcie analizowania prezentowanych przez studentów projektów </w:t>
            </w:r>
          </w:p>
        </w:tc>
        <w:tc>
          <w:tcPr>
            <w:tcW w:w="2126" w:type="dxa"/>
          </w:tcPr>
          <w:p w:rsidR="007E0934" w:rsidRDefault="007E0934" w:rsidP="007E0934">
            <w:pPr>
              <w:jc w:val="center"/>
            </w:pPr>
            <w:r w:rsidRPr="003A6AA1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710E8" w:rsidRDefault="000710E8" w:rsidP="000710E8">
            <w:pPr>
              <w:pStyle w:val="Akapitzlist"/>
              <w:spacing w:after="0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 ćwiczeń – średnia ocen z:</w:t>
            </w:r>
          </w:p>
          <w:p w:rsidR="000710E8" w:rsidRPr="003B3A21" w:rsidRDefault="000710E8" w:rsidP="000710E8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kolokwium (minimum 51 % punktów),</w:t>
            </w:r>
          </w:p>
          <w:p w:rsidR="000710E8" w:rsidRDefault="000710E8" w:rsidP="000710E8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 xml:space="preserve"> (maksymalnie 15 punktów, minimum do zaliczenia 8 pkt.); analizowane kryteria oceny:</w:t>
            </w:r>
          </w:p>
          <w:p w:rsidR="000710E8" w:rsidRDefault="000710E8" w:rsidP="000710E8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formalne (m.in. struktura pracy, podział zagadnień, poprawność językowa, opracowanie graficzne, edycja tekstu) – maksymalnie 0-3 pkt.</w:t>
            </w:r>
          </w:p>
          <w:p w:rsidR="000710E8" w:rsidRDefault="000710E8" w:rsidP="000710E8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zgodność z tematem i założonymi celami – maksymalnie 0- 3 pkt.</w:t>
            </w:r>
          </w:p>
          <w:p w:rsidR="000710E8" w:rsidRDefault="000710E8" w:rsidP="000710E8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poprawność merytoryczna – maksymalnie 0-3 pkt.</w:t>
            </w:r>
          </w:p>
          <w:p w:rsidR="000710E8" w:rsidRDefault="000710E8" w:rsidP="000710E8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sposób prezentacji – maksymalnie 0-3 pkt.</w:t>
            </w:r>
          </w:p>
          <w:p w:rsidR="000710E8" w:rsidRDefault="000710E8" w:rsidP="000710E8">
            <w:pPr>
              <w:pStyle w:val="Akapitzlist"/>
              <w:numPr>
                <w:ilvl w:val="2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nowatorstwa/innowacji projektu – maksymalnie 0-3 pkt.</w:t>
            </w:r>
          </w:p>
          <w:p w:rsidR="0085747A" w:rsidRPr="000710E8" w:rsidRDefault="000710E8" w:rsidP="000710E8">
            <w:pPr>
              <w:pStyle w:val="Akapitzlist"/>
              <w:numPr>
                <w:ilvl w:val="1"/>
                <w:numId w:val="2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badawczych, w trakcie dyskusji)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3E23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17717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4E3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9C54AE" w:rsidRDefault="00F1416A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12A09" w:rsidRPr="009C54AE" w:rsidTr="00923D7D">
        <w:tc>
          <w:tcPr>
            <w:tcW w:w="4962" w:type="dxa"/>
          </w:tcPr>
          <w:p w:rsidR="00C12A09" w:rsidRDefault="00E26F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0B405D">
              <w:rPr>
                <w:rFonts w:ascii="Corbel" w:hAnsi="Corbel"/>
                <w:sz w:val="24"/>
                <w:szCs w:val="24"/>
              </w:rPr>
              <w:t>tudiowanie literatury</w:t>
            </w:r>
          </w:p>
        </w:tc>
        <w:tc>
          <w:tcPr>
            <w:tcW w:w="4677" w:type="dxa"/>
          </w:tcPr>
          <w:p w:rsidR="00C12A09" w:rsidRDefault="00F1416A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0B405D" w:rsidRPr="009C54AE" w:rsidTr="00923D7D">
        <w:tc>
          <w:tcPr>
            <w:tcW w:w="4962" w:type="dxa"/>
          </w:tcPr>
          <w:p w:rsidR="000B405D" w:rsidRDefault="00E26F10" w:rsidP="00E26F1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0B405D">
              <w:rPr>
                <w:rFonts w:ascii="Corbel" w:hAnsi="Corbel"/>
                <w:sz w:val="24"/>
                <w:szCs w:val="24"/>
              </w:rPr>
              <w:t>rzygotowywanie prac projektowych</w:t>
            </w:r>
          </w:p>
        </w:tc>
        <w:tc>
          <w:tcPr>
            <w:tcW w:w="4677" w:type="dxa"/>
          </w:tcPr>
          <w:p w:rsidR="000B405D" w:rsidRDefault="00F1416A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A0383" w:rsidRPr="009C54AE" w:rsidTr="00923D7D">
        <w:tc>
          <w:tcPr>
            <w:tcW w:w="4962" w:type="dxa"/>
          </w:tcPr>
          <w:p w:rsidR="00BA0383" w:rsidRDefault="00E26F10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BA0383">
              <w:rPr>
                <w:rFonts w:ascii="Corbel" w:hAnsi="Corbel"/>
                <w:sz w:val="24"/>
                <w:szCs w:val="24"/>
              </w:rPr>
              <w:t>rzygotowywanie się do kolokwium</w:t>
            </w:r>
          </w:p>
        </w:tc>
        <w:tc>
          <w:tcPr>
            <w:tcW w:w="4677" w:type="dxa"/>
          </w:tcPr>
          <w:p w:rsidR="00BA0383" w:rsidRDefault="00595B76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1416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F1416A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F1416A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37B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37B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1C2E0F">
        <w:trPr>
          <w:trHeight w:val="397"/>
        </w:trPr>
        <w:tc>
          <w:tcPr>
            <w:tcW w:w="9639" w:type="dxa"/>
          </w:tcPr>
          <w:p w:rsidR="00223E97" w:rsidRPr="002E13BD" w:rsidRDefault="0085747A" w:rsidP="00A81885">
            <w:pPr>
              <w:spacing w:after="0" w:line="240" w:lineRule="auto"/>
              <w:ind w:left="426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:rsidR="0082749E" w:rsidRPr="002E13BD" w:rsidRDefault="0082749E" w:rsidP="00A81885">
            <w:pPr>
              <w:spacing w:after="0" w:line="240" w:lineRule="auto"/>
              <w:ind w:left="426"/>
              <w:jc w:val="both"/>
              <w:rPr>
                <w:rFonts w:ascii="Corbel" w:hAnsi="Corbel"/>
                <w:i/>
                <w:sz w:val="24"/>
                <w:szCs w:val="24"/>
              </w:rPr>
            </w:pPr>
          </w:p>
          <w:p w:rsidR="00EC2031" w:rsidRPr="002E13BD" w:rsidRDefault="00EC2031" w:rsidP="00A81885">
            <w:pPr>
              <w:pStyle w:val="Bibliografia"/>
              <w:numPr>
                <w:ilvl w:val="0"/>
                <w:numId w:val="8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Konaszewski, K., &amp; Kwadrans, L. (2018).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Zasoby osobiste młodzieży nieprzystosowanej społecznie: Uwarunkowania środowiskowe</w:t>
            </w:r>
            <w:r w:rsidRPr="002E13BD">
              <w:rPr>
                <w:rFonts w:ascii="Corbel" w:hAnsi="Corbel"/>
                <w:sz w:val="24"/>
                <w:szCs w:val="24"/>
              </w:rPr>
              <w:t>. Oficyna Wydawnicza „Impuls”.</w:t>
            </w:r>
          </w:p>
          <w:p w:rsidR="00EC2031" w:rsidRPr="002E13BD" w:rsidRDefault="00EC2031" w:rsidP="00A81885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Konopczynski, M. (2014).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Metody twórczej resocjalizacji: Teoria i praktyka wychowawcza</w:t>
            </w:r>
            <w:r w:rsidRPr="002E13BD">
              <w:rPr>
                <w:rFonts w:ascii="Corbel" w:hAnsi="Corbel"/>
                <w:sz w:val="24"/>
                <w:szCs w:val="24"/>
              </w:rPr>
              <w:t>. Wydawnictwo Naukowe PWN: Pedagogium.</w:t>
            </w:r>
          </w:p>
          <w:p w:rsidR="00EC2031" w:rsidRPr="002E13BD" w:rsidRDefault="00EC2031" w:rsidP="00A81885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Konopczynski, M. (2015).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Pedagogika resocjalizacyjna: W stronę działań kreujących</w:t>
            </w:r>
            <w:r w:rsidRPr="002E13BD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2E13BD">
              <w:rPr>
                <w:rFonts w:ascii="Corbel" w:hAnsi="Corbel"/>
                <w:sz w:val="24"/>
                <w:szCs w:val="24"/>
              </w:rPr>
              <w:lastRenderedPageBreak/>
              <w:t>Oficyna Wydawnicza „Impuls”.</w:t>
            </w:r>
          </w:p>
          <w:p w:rsidR="004D7848" w:rsidRPr="002E13BD" w:rsidRDefault="00EC2031" w:rsidP="00F1416A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Sołtysiak, T., &amp; Latos, A. (2010). </w:t>
            </w:r>
            <w:r w:rsidR="000A7B2A" w:rsidRPr="002E13BD">
              <w:rPr>
                <w:rFonts w:ascii="Corbel" w:hAnsi="Corbel"/>
                <w:i/>
                <w:iCs/>
                <w:sz w:val="24"/>
                <w:szCs w:val="24"/>
              </w:rPr>
              <w:t>Dział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alność profilaktyczna i resocjalizacyjna w środowisku otwartym, instytucjach wychowawczych, poprawczych oraz karnych</w:t>
            </w:r>
            <w:r w:rsidRPr="002E13BD">
              <w:rPr>
                <w:rFonts w:ascii="Corbel" w:hAnsi="Corbel"/>
                <w:sz w:val="24"/>
                <w:szCs w:val="24"/>
              </w:rPr>
              <w:t>. Wydawnictwo Uniwersytetu Kazimierza Wielkiego.</w:t>
            </w:r>
          </w:p>
        </w:tc>
      </w:tr>
      <w:tr w:rsidR="0085747A" w:rsidRPr="009C54AE" w:rsidTr="001C2E0F">
        <w:trPr>
          <w:trHeight w:val="397"/>
        </w:trPr>
        <w:tc>
          <w:tcPr>
            <w:tcW w:w="9639" w:type="dxa"/>
          </w:tcPr>
          <w:p w:rsidR="00223E97" w:rsidRPr="002E13BD" w:rsidRDefault="0085747A" w:rsidP="00A81885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:rsidR="00F1416A" w:rsidRPr="002E13BD" w:rsidRDefault="00F1416A" w:rsidP="00A81885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F1416A" w:rsidRPr="002E13BD" w:rsidRDefault="00F1416A" w:rsidP="00F1416A">
            <w:pPr>
              <w:pStyle w:val="Bibliografia"/>
              <w:numPr>
                <w:ilvl w:val="0"/>
                <w:numId w:val="8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i/>
                <w:sz w:val="24"/>
                <w:szCs w:val="24"/>
              </w:rPr>
              <w:fldChar w:fldCharType="begin"/>
            </w:r>
            <w:r w:rsidRPr="002E13BD">
              <w:rPr>
                <w:rFonts w:ascii="Corbel" w:hAnsi="Corbel"/>
                <w:i/>
                <w:sz w:val="24"/>
                <w:szCs w:val="24"/>
              </w:rPr>
              <w:instrText xml:space="preserve"> ADDIN ZOTERO_BIBL {"uncited":[],"omitted":[],"custom":[]} CSL_BIBLIOGRAPHY </w:instrText>
            </w:r>
            <w:r w:rsidRPr="002E13BD">
              <w:rPr>
                <w:rFonts w:ascii="Corbel" w:hAnsi="Corbel"/>
                <w:i/>
                <w:sz w:val="24"/>
                <w:szCs w:val="24"/>
              </w:rPr>
              <w:fldChar w:fldCharType="separate"/>
            </w:r>
            <w:r w:rsidRPr="002E13BD">
              <w:rPr>
                <w:rFonts w:ascii="Corbel" w:hAnsi="Corbel"/>
                <w:sz w:val="24"/>
                <w:szCs w:val="24"/>
              </w:rPr>
              <w:t xml:space="preserve">Bernasiewicz, M., &amp; Noszczyk-Bernasiewicz, M. (2019). Efektywność resocjalizacji nieletnich prowadzonej w środowisku zamkniętym w Polsce.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Chowanna</w:t>
            </w:r>
            <w:r w:rsidRPr="002E13BD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2</w:t>
            </w:r>
            <w:r w:rsidRPr="002E13BD">
              <w:rPr>
                <w:rFonts w:ascii="Corbel" w:hAnsi="Corbel"/>
                <w:sz w:val="24"/>
                <w:szCs w:val="24"/>
              </w:rPr>
              <w:t>(53), 49–68.</w:t>
            </w:r>
          </w:p>
          <w:p w:rsidR="00ED5B19" w:rsidRPr="002E13BD" w:rsidRDefault="00F1416A" w:rsidP="00F1416A">
            <w:pPr>
              <w:pStyle w:val="Bibliografia"/>
              <w:numPr>
                <w:ilvl w:val="0"/>
                <w:numId w:val="8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i/>
                <w:sz w:val="24"/>
                <w:szCs w:val="24"/>
              </w:rPr>
              <w:fldChar w:fldCharType="end"/>
            </w:r>
            <w:r w:rsidR="00ED5B19" w:rsidRPr="002E13BD">
              <w:rPr>
                <w:rFonts w:ascii="Corbel" w:hAnsi="Corbel"/>
                <w:sz w:val="24"/>
                <w:szCs w:val="24"/>
              </w:rPr>
              <w:t xml:space="preserve">Dobijański, M. (2017). </w:t>
            </w:r>
            <w:r w:rsidR="00ED5B19" w:rsidRPr="002E13BD">
              <w:rPr>
                <w:rFonts w:ascii="Corbel" w:hAnsi="Corbel"/>
                <w:i/>
                <w:iCs/>
                <w:sz w:val="24"/>
                <w:szCs w:val="24"/>
              </w:rPr>
              <w:t xml:space="preserve">Teoretyczne i praktyczne aspekty pedagogiki resocjalizacyjnej w pracy </w:t>
            </w:r>
            <w:r w:rsidR="009826C1" w:rsidRPr="002E13BD">
              <w:rPr>
                <w:rFonts w:ascii="Corbel" w:hAnsi="Corbel"/>
                <w:i/>
                <w:iCs/>
                <w:sz w:val="24"/>
                <w:szCs w:val="24"/>
              </w:rPr>
              <w:br/>
            </w:r>
            <w:r w:rsidR="00ED5B19" w:rsidRPr="002E13BD">
              <w:rPr>
                <w:rFonts w:ascii="Corbel" w:hAnsi="Corbel"/>
                <w:i/>
                <w:iCs/>
                <w:sz w:val="24"/>
                <w:szCs w:val="24"/>
              </w:rPr>
              <w:t>w nieletnimi w Młodzieżowych Ośrodkach Wychowawczych</w:t>
            </w:r>
            <w:r w:rsidR="00ED5B19" w:rsidRPr="002E13BD">
              <w:rPr>
                <w:rFonts w:ascii="Corbel" w:hAnsi="Corbel"/>
                <w:sz w:val="24"/>
                <w:szCs w:val="24"/>
              </w:rPr>
              <w:t>. Wydawnictwa Cyfrowe Marlab IT.</w:t>
            </w:r>
          </w:p>
          <w:p w:rsidR="00F1416A" w:rsidRPr="002E13BD" w:rsidRDefault="00F1416A" w:rsidP="00F1416A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Pospiszyl, I., &amp; Konopczynski, M. (2007).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Resocjalizacja — w stronę środowiska otwartego</w:t>
            </w:r>
            <w:r w:rsidRPr="002E13BD">
              <w:rPr>
                <w:rFonts w:ascii="Corbel" w:hAnsi="Corbel"/>
                <w:sz w:val="24"/>
                <w:szCs w:val="24"/>
              </w:rPr>
              <w:t>. Wydawnictwo PEDAGOGIUM Wyższej Szkoły Pedagogiki Resocjalizacyjnej.</w:t>
            </w:r>
          </w:p>
          <w:p w:rsidR="00ED5B19" w:rsidRPr="002E13BD" w:rsidRDefault="00ED5B19" w:rsidP="00A81885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Śliwa, S. (2013).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Wybrane proble</w:t>
            </w:r>
            <w:r w:rsidR="009826C1" w:rsidRPr="002E13BD">
              <w:rPr>
                <w:rFonts w:ascii="Corbel" w:hAnsi="Corbel"/>
                <w:i/>
                <w:iCs/>
                <w:sz w:val="24"/>
                <w:szCs w:val="24"/>
              </w:rPr>
              <w:t>my resocjalizacji nieletnich w Młodzieżowych Ośrodkach W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ychowawczych</w:t>
            </w:r>
            <w:r w:rsidRPr="002E13BD">
              <w:rPr>
                <w:rFonts w:ascii="Corbel" w:hAnsi="Corbel"/>
                <w:sz w:val="24"/>
                <w:szCs w:val="24"/>
              </w:rPr>
              <w:t>. Wydawnictwa Wyższej Szkoły Zarządzania i Administracji: Wydawnictwo Instytut Śląski.</w:t>
            </w:r>
          </w:p>
          <w:p w:rsidR="00F1416A" w:rsidRPr="002E13BD" w:rsidRDefault="00ED5B19" w:rsidP="00F1416A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Stasiak, K., &amp; Haak, H. (2018).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Zarys metodyki pracy kuratora sądowego</w:t>
            </w:r>
            <w:r w:rsidRPr="002E13BD">
              <w:rPr>
                <w:rFonts w:ascii="Corbel" w:hAnsi="Corbel"/>
                <w:sz w:val="24"/>
                <w:szCs w:val="24"/>
              </w:rPr>
              <w:t xml:space="preserve"> (4. wydanie, stan prawny na 10 listopada 2017 r.). Wolters Kluwer.</w:t>
            </w:r>
          </w:p>
          <w:p w:rsidR="00747BC4" w:rsidRPr="002E13BD" w:rsidRDefault="00F1416A" w:rsidP="00F1416A">
            <w:pPr>
              <w:pStyle w:val="Bibliografia"/>
              <w:numPr>
                <w:ilvl w:val="0"/>
                <w:numId w:val="6"/>
              </w:numPr>
              <w:spacing w:line="276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E13BD">
              <w:rPr>
                <w:rFonts w:ascii="Corbel" w:hAnsi="Corbel"/>
                <w:sz w:val="24"/>
                <w:szCs w:val="24"/>
              </w:rPr>
              <w:t xml:space="preserve">Wysocka, E. (2015). </w:t>
            </w:r>
            <w:r w:rsidRPr="002E13BD">
              <w:rPr>
                <w:rFonts w:ascii="Corbel" w:hAnsi="Corbel"/>
                <w:i/>
                <w:iCs/>
                <w:sz w:val="24"/>
                <w:szCs w:val="24"/>
              </w:rPr>
              <w:t>Diagnoza pozytywna w resocjalizacji: Model teoretyczny i metodologiczny.</w:t>
            </w:r>
            <w:r w:rsidRPr="002E13BD">
              <w:rPr>
                <w:rFonts w:ascii="Corbel" w:hAnsi="Corbel"/>
                <w:sz w:val="24"/>
                <w:szCs w:val="24"/>
              </w:rPr>
              <w:t xml:space="preserve"> Wydawnictwo Uniwersytetu Śląskiego.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1F9E" w:rsidRDefault="00CD1F9E" w:rsidP="00C16ABF">
      <w:pPr>
        <w:spacing w:after="0" w:line="240" w:lineRule="auto"/>
      </w:pPr>
      <w:r>
        <w:separator/>
      </w:r>
    </w:p>
  </w:endnote>
  <w:endnote w:type="continuationSeparator" w:id="0">
    <w:p w:rsidR="00CD1F9E" w:rsidRDefault="00CD1F9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1F9E" w:rsidRDefault="00CD1F9E" w:rsidP="00C16ABF">
      <w:pPr>
        <w:spacing w:after="0" w:line="240" w:lineRule="auto"/>
      </w:pPr>
      <w:r>
        <w:separator/>
      </w:r>
    </w:p>
  </w:footnote>
  <w:footnote w:type="continuationSeparator" w:id="0">
    <w:p w:rsidR="00CD1F9E" w:rsidRDefault="00CD1F9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C0872"/>
    <w:multiLevelType w:val="hybridMultilevel"/>
    <w:tmpl w:val="771265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91422A5"/>
    <w:multiLevelType w:val="hybridMultilevel"/>
    <w:tmpl w:val="B322C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461CE5"/>
    <w:multiLevelType w:val="hybridMultilevel"/>
    <w:tmpl w:val="706E9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587112F"/>
    <w:multiLevelType w:val="hybridMultilevel"/>
    <w:tmpl w:val="47D07A4C"/>
    <w:lvl w:ilvl="0" w:tplc="04150001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  <w:rPr>
        <w:rFonts w:cs="Times New Roman"/>
      </w:rPr>
    </w:lvl>
  </w:abstractNum>
  <w:abstractNum w:abstractNumId="6" w15:restartNumberingAfterBreak="0">
    <w:nsid w:val="6C2B752A"/>
    <w:multiLevelType w:val="hybridMultilevel"/>
    <w:tmpl w:val="53485A74"/>
    <w:lvl w:ilvl="0" w:tplc="04150001">
      <w:start w:val="1"/>
      <w:numFmt w:val="bullet"/>
      <w:lvlText w:val=""/>
      <w:lvlJc w:val="left"/>
      <w:pPr>
        <w:ind w:left="7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1" w:hanging="360"/>
      </w:pPr>
      <w:rPr>
        <w:rFonts w:ascii="Wingdings" w:hAnsi="Wingdings" w:hint="default"/>
      </w:rPr>
    </w:lvl>
  </w:abstractNum>
  <w:abstractNum w:abstractNumId="7" w15:restartNumberingAfterBreak="0">
    <w:nsid w:val="74040676"/>
    <w:multiLevelType w:val="hybridMultilevel"/>
    <w:tmpl w:val="21B22EE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8" w15:restartNumberingAfterBreak="0">
    <w:nsid w:val="7A0C76A0"/>
    <w:multiLevelType w:val="hybridMultilevel"/>
    <w:tmpl w:val="391E8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6"/>
  </w:num>
  <w:num w:numId="6">
    <w:abstractNumId w:val="2"/>
  </w:num>
  <w:num w:numId="7">
    <w:abstractNumId w:val="8"/>
  </w:num>
  <w:num w:numId="8">
    <w:abstractNumId w:val="3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05B7"/>
    <w:rsid w:val="000048FD"/>
    <w:rsid w:val="00006BD7"/>
    <w:rsid w:val="000077B4"/>
    <w:rsid w:val="00015B8F"/>
    <w:rsid w:val="000177F3"/>
    <w:rsid w:val="00022ECE"/>
    <w:rsid w:val="0002320A"/>
    <w:rsid w:val="00033DCA"/>
    <w:rsid w:val="00037055"/>
    <w:rsid w:val="00042A51"/>
    <w:rsid w:val="00042D2E"/>
    <w:rsid w:val="00044360"/>
    <w:rsid w:val="00044C82"/>
    <w:rsid w:val="00046AC5"/>
    <w:rsid w:val="0005061D"/>
    <w:rsid w:val="00061BD4"/>
    <w:rsid w:val="00062C3F"/>
    <w:rsid w:val="00070ED6"/>
    <w:rsid w:val="000710E8"/>
    <w:rsid w:val="000742DC"/>
    <w:rsid w:val="00082000"/>
    <w:rsid w:val="00084C12"/>
    <w:rsid w:val="0009462C"/>
    <w:rsid w:val="00094B12"/>
    <w:rsid w:val="00094BE5"/>
    <w:rsid w:val="00096C46"/>
    <w:rsid w:val="000A296F"/>
    <w:rsid w:val="000A2A28"/>
    <w:rsid w:val="000A65A2"/>
    <w:rsid w:val="000A7B2A"/>
    <w:rsid w:val="000B192D"/>
    <w:rsid w:val="000B28EE"/>
    <w:rsid w:val="000B3E37"/>
    <w:rsid w:val="000B405D"/>
    <w:rsid w:val="000B7B30"/>
    <w:rsid w:val="000C11D6"/>
    <w:rsid w:val="000C440B"/>
    <w:rsid w:val="000D04B0"/>
    <w:rsid w:val="000F1C57"/>
    <w:rsid w:val="000F32DA"/>
    <w:rsid w:val="000F5615"/>
    <w:rsid w:val="00112563"/>
    <w:rsid w:val="00124BFF"/>
    <w:rsid w:val="0012560E"/>
    <w:rsid w:val="00126285"/>
    <w:rsid w:val="00127108"/>
    <w:rsid w:val="00134B13"/>
    <w:rsid w:val="00143C2F"/>
    <w:rsid w:val="0014680A"/>
    <w:rsid w:val="00146BC0"/>
    <w:rsid w:val="00150C42"/>
    <w:rsid w:val="00153C41"/>
    <w:rsid w:val="00154381"/>
    <w:rsid w:val="001640A7"/>
    <w:rsid w:val="00164FA7"/>
    <w:rsid w:val="00166A03"/>
    <w:rsid w:val="0017072D"/>
    <w:rsid w:val="001718A7"/>
    <w:rsid w:val="001734A2"/>
    <w:rsid w:val="001737CF"/>
    <w:rsid w:val="0017577C"/>
    <w:rsid w:val="00176083"/>
    <w:rsid w:val="001770C7"/>
    <w:rsid w:val="00177178"/>
    <w:rsid w:val="001808CD"/>
    <w:rsid w:val="00181D66"/>
    <w:rsid w:val="00183383"/>
    <w:rsid w:val="00185277"/>
    <w:rsid w:val="0018632B"/>
    <w:rsid w:val="00192F37"/>
    <w:rsid w:val="00196462"/>
    <w:rsid w:val="001A70D2"/>
    <w:rsid w:val="001B25B8"/>
    <w:rsid w:val="001B2F38"/>
    <w:rsid w:val="001B4EFC"/>
    <w:rsid w:val="001C2E0F"/>
    <w:rsid w:val="001D657B"/>
    <w:rsid w:val="001D7B54"/>
    <w:rsid w:val="001E0209"/>
    <w:rsid w:val="001E1735"/>
    <w:rsid w:val="001F2069"/>
    <w:rsid w:val="001F2CA2"/>
    <w:rsid w:val="001F72DD"/>
    <w:rsid w:val="002007E7"/>
    <w:rsid w:val="00200FC2"/>
    <w:rsid w:val="002014EA"/>
    <w:rsid w:val="002063FA"/>
    <w:rsid w:val="002106DD"/>
    <w:rsid w:val="002109D6"/>
    <w:rsid w:val="002144C0"/>
    <w:rsid w:val="00223E97"/>
    <w:rsid w:val="0022477D"/>
    <w:rsid w:val="002278A9"/>
    <w:rsid w:val="002336F9"/>
    <w:rsid w:val="00234A46"/>
    <w:rsid w:val="0024028F"/>
    <w:rsid w:val="00244ABC"/>
    <w:rsid w:val="00246EFF"/>
    <w:rsid w:val="00261735"/>
    <w:rsid w:val="00262FF3"/>
    <w:rsid w:val="00280D49"/>
    <w:rsid w:val="00281FF2"/>
    <w:rsid w:val="002857DE"/>
    <w:rsid w:val="00290577"/>
    <w:rsid w:val="00291567"/>
    <w:rsid w:val="00293AF6"/>
    <w:rsid w:val="002941AA"/>
    <w:rsid w:val="002A22BF"/>
    <w:rsid w:val="002A2389"/>
    <w:rsid w:val="002A2BA4"/>
    <w:rsid w:val="002A376C"/>
    <w:rsid w:val="002A43E0"/>
    <w:rsid w:val="002A671D"/>
    <w:rsid w:val="002B213B"/>
    <w:rsid w:val="002B4D55"/>
    <w:rsid w:val="002B5EA0"/>
    <w:rsid w:val="002B6119"/>
    <w:rsid w:val="002C1F06"/>
    <w:rsid w:val="002C3216"/>
    <w:rsid w:val="002C60A0"/>
    <w:rsid w:val="002D1FF0"/>
    <w:rsid w:val="002D3375"/>
    <w:rsid w:val="002D73D4"/>
    <w:rsid w:val="002E13BD"/>
    <w:rsid w:val="002E617C"/>
    <w:rsid w:val="002E6DB0"/>
    <w:rsid w:val="002F02A3"/>
    <w:rsid w:val="002F06D6"/>
    <w:rsid w:val="002F4988"/>
    <w:rsid w:val="002F4ABE"/>
    <w:rsid w:val="002F5E2F"/>
    <w:rsid w:val="002F64AF"/>
    <w:rsid w:val="003018BA"/>
    <w:rsid w:val="00301BC2"/>
    <w:rsid w:val="0030395F"/>
    <w:rsid w:val="00305C92"/>
    <w:rsid w:val="003151C5"/>
    <w:rsid w:val="003343CF"/>
    <w:rsid w:val="00346FE9"/>
    <w:rsid w:val="0034759A"/>
    <w:rsid w:val="003503F6"/>
    <w:rsid w:val="003530DD"/>
    <w:rsid w:val="00353EEB"/>
    <w:rsid w:val="00357610"/>
    <w:rsid w:val="00357EC5"/>
    <w:rsid w:val="00363F78"/>
    <w:rsid w:val="0036741C"/>
    <w:rsid w:val="00385482"/>
    <w:rsid w:val="00385AAF"/>
    <w:rsid w:val="00385B13"/>
    <w:rsid w:val="0038705D"/>
    <w:rsid w:val="0038790B"/>
    <w:rsid w:val="00395D5C"/>
    <w:rsid w:val="003A0117"/>
    <w:rsid w:val="003A0A5B"/>
    <w:rsid w:val="003A1176"/>
    <w:rsid w:val="003B62AF"/>
    <w:rsid w:val="003C0BAE"/>
    <w:rsid w:val="003C185B"/>
    <w:rsid w:val="003C7D40"/>
    <w:rsid w:val="003D18A9"/>
    <w:rsid w:val="003D3C9B"/>
    <w:rsid w:val="003D6CE2"/>
    <w:rsid w:val="003E0E47"/>
    <w:rsid w:val="003E1941"/>
    <w:rsid w:val="003E23AE"/>
    <w:rsid w:val="003E2FE6"/>
    <w:rsid w:val="003E4463"/>
    <w:rsid w:val="003E49D5"/>
    <w:rsid w:val="003F2EE3"/>
    <w:rsid w:val="003F38C0"/>
    <w:rsid w:val="00402663"/>
    <w:rsid w:val="00411FF5"/>
    <w:rsid w:val="00414E3C"/>
    <w:rsid w:val="0042244A"/>
    <w:rsid w:val="0042745A"/>
    <w:rsid w:val="00431672"/>
    <w:rsid w:val="00431D5C"/>
    <w:rsid w:val="004362C6"/>
    <w:rsid w:val="00437FA2"/>
    <w:rsid w:val="004403F8"/>
    <w:rsid w:val="00445970"/>
    <w:rsid w:val="0045729E"/>
    <w:rsid w:val="00461EFC"/>
    <w:rsid w:val="004652C2"/>
    <w:rsid w:val="004706D1"/>
    <w:rsid w:val="00471326"/>
    <w:rsid w:val="00474047"/>
    <w:rsid w:val="0047598D"/>
    <w:rsid w:val="004840FD"/>
    <w:rsid w:val="00490528"/>
    <w:rsid w:val="00490F7D"/>
    <w:rsid w:val="00491678"/>
    <w:rsid w:val="004968E2"/>
    <w:rsid w:val="004A24B3"/>
    <w:rsid w:val="004A3EEA"/>
    <w:rsid w:val="004A4D1F"/>
    <w:rsid w:val="004B329F"/>
    <w:rsid w:val="004C667D"/>
    <w:rsid w:val="004C6BC7"/>
    <w:rsid w:val="004D09E1"/>
    <w:rsid w:val="004D5282"/>
    <w:rsid w:val="004D7848"/>
    <w:rsid w:val="004E371B"/>
    <w:rsid w:val="004F1551"/>
    <w:rsid w:val="004F3AF6"/>
    <w:rsid w:val="004F55A3"/>
    <w:rsid w:val="0050496F"/>
    <w:rsid w:val="00513B6F"/>
    <w:rsid w:val="00517C63"/>
    <w:rsid w:val="005265C1"/>
    <w:rsid w:val="00526C94"/>
    <w:rsid w:val="005325E5"/>
    <w:rsid w:val="005345DF"/>
    <w:rsid w:val="00534B76"/>
    <w:rsid w:val="005363C4"/>
    <w:rsid w:val="00536BDE"/>
    <w:rsid w:val="0054149B"/>
    <w:rsid w:val="00543ACC"/>
    <w:rsid w:val="005467AC"/>
    <w:rsid w:val="00552597"/>
    <w:rsid w:val="0055296A"/>
    <w:rsid w:val="00555F5C"/>
    <w:rsid w:val="00564ADD"/>
    <w:rsid w:val="00565C74"/>
    <w:rsid w:val="0056696D"/>
    <w:rsid w:val="0057122E"/>
    <w:rsid w:val="00571BBC"/>
    <w:rsid w:val="00573EF9"/>
    <w:rsid w:val="005870AE"/>
    <w:rsid w:val="00592154"/>
    <w:rsid w:val="00592E08"/>
    <w:rsid w:val="0059484D"/>
    <w:rsid w:val="00595B76"/>
    <w:rsid w:val="005A0855"/>
    <w:rsid w:val="005A3196"/>
    <w:rsid w:val="005A6883"/>
    <w:rsid w:val="005A73A5"/>
    <w:rsid w:val="005B0CB1"/>
    <w:rsid w:val="005B6051"/>
    <w:rsid w:val="005C080F"/>
    <w:rsid w:val="005C1D1D"/>
    <w:rsid w:val="005C55E5"/>
    <w:rsid w:val="005C6352"/>
    <w:rsid w:val="005C696A"/>
    <w:rsid w:val="005D04E0"/>
    <w:rsid w:val="005D551A"/>
    <w:rsid w:val="005E6E85"/>
    <w:rsid w:val="005F31D2"/>
    <w:rsid w:val="0061029B"/>
    <w:rsid w:val="00617230"/>
    <w:rsid w:val="00621CE1"/>
    <w:rsid w:val="00627FC9"/>
    <w:rsid w:val="00647FA8"/>
    <w:rsid w:val="0065037A"/>
    <w:rsid w:val="00650B3A"/>
    <w:rsid w:val="00650C5F"/>
    <w:rsid w:val="00654934"/>
    <w:rsid w:val="00661B7F"/>
    <w:rsid w:val="006620D9"/>
    <w:rsid w:val="00671958"/>
    <w:rsid w:val="00675843"/>
    <w:rsid w:val="00691D28"/>
    <w:rsid w:val="00696477"/>
    <w:rsid w:val="006A5800"/>
    <w:rsid w:val="006C298E"/>
    <w:rsid w:val="006C7815"/>
    <w:rsid w:val="006D050F"/>
    <w:rsid w:val="006D6139"/>
    <w:rsid w:val="006E138D"/>
    <w:rsid w:val="006E5D65"/>
    <w:rsid w:val="006F1282"/>
    <w:rsid w:val="006F1FBC"/>
    <w:rsid w:val="006F31E2"/>
    <w:rsid w:val="006F4666"/>
    <w:rsid w:val="006F7EC8"/>
    <w:rsid w:val="00705E93"/>
    <w:rsid w:val="00706544"/>
    <w:rsid w:val="007072BA"/>
    <w:rsid w:val="0071620A"/>
    <w:rsid w:val="00724677"/>
    <w:rsid w:val="00725459"/>
    <w:rsid w:val="007327BD"/>
    <w:rsid w:val="00733F03"/>
    <w:rsid w:val="00734608"/>
    <w:rsid w:val="007405FF"/>
    <w:rsid w:val="00740F1C"/>
    <w:rsid w:val="0074269D"/>
    <w:rsid w:val="00745302"/>
    <w:rsid w:val="007461D6"/>
    <w:rsid w:val="00746EC8"/>
    <w:rsid w:val="0074713B"/>
    <w:rsid w:val="00747406"/>
    <w:rsid w:val="00747BC4"/>
    <w:rsid w:val="00751D88"/>
    <w:rsid w:val="00763BF1"/>
    <w:rsid w:val="00766FD4"/>
    <w:rsid w:val="0078168C"/>
    <w:rsid w:val="00783AA5"/>
    <w:rsid w:val="00787C2A"/>
    <w:rsid w:val="00787F6C"/>
    <w:rsid w:val="00790E27"/>
    <w:rsid w:val="007A4022"/>
    <w:rsid w:val="007A6E6E"/>
    <w:rsid w:val="007B4993"/>
    <w:rsid w:val="007C3299"/>
    <w:rsid w:val="007C3BCC"/>
    <w:rsid w:val="007C4546"/>
    <w:rsid w:val="007C51A3"/>
    <w:rsid w:val="007D012B"/>
    <w:rsid w:val="007D037E"/>
    <w:rsid w:val="007D5F4C"/>
    <w:rsid w:val="007D6E56"/>
    <w:rsid w:val="007E0934"/>
    <w:rsid w:val="007E1085"/>
    <w:rsid w:val="007E57BD"/>
    <w:rsid w:val="007F1652"/>
    <w:rsid w:val="007F4155"/>
    <w:rsid w:val="008070D7"/>
    <w:rsid w:val="0081554D"/>
    <w:rsid w:val="00816279"/>
    <w:rsid w:val="0081707E"/>
    <w:rsid w:val="00826176"/>
    <w:rsid w:val="0082749E"/>
    <w:rsid w:val="00827D8A"/>
    <w:rsid w:val="00837B45"/>
    <w:rsid w:val="00840F57"/>
    <w:rsid w:val="008449B3"/>
    <w:rsid w:val="00845212"/>
    <w:rsid w:val="0085747A"/>
    <w:rsid w:val="0086189B"/>
    <w:rsid w:val="00873EFC"/>
    <w:rsid w:val="00877F0A"/>
    <w:rsid w:val="00884922"/>
    <w:rsid w:val="00885F64"/>
    <w:rsid w:val="00886806"/>
    <w:rsid w:val="008917F9"/>
    <w:rsid w:val="008921A1"/>
    <w:rsid w:val="008A45F7"/>
    <w:rsid w:val="008B111F"/>
    <w:rsid w:val="008B29E2"/>
    <w:rsid w:val="008B6052"/>
    <w:rsid w:val="008B663A"/>
    <w:rsid w:val="008C074B"/>
    <w:rsid w:val="008C0CC0"/>
    <w:rsid w:val="008C19A9"/>
    <w:rsid w:val="008C379D"/>
    <w:rsid w:val="008C3B66"/>
    <w:rsid w:val="008C5147"/>
    <w:rsid w:val="008C5359"/>
    <w:rsid w:val="008C5363"/>
    <w:rsid w:val="008C6075"/>
    <w:rsid w:val="008D1ADF"/>
    <w:rsid w:val="008D3DFB"/>
    <w:rsid w:val="008D49F8"/>
    <w:rsid w:val="008E64F4"/>
    <w:rsid w:val="008F12C9"/>
    <w:rsid w:val="008F6E29"/>
    <w:rsid w:val="00904462"/>
    <w:rsid w:val="00904E72"/>
    <w:rsid w:val="00905059"/>
    <w:rsid w:val="00912108"/>
    <w:rsid w:val="00913877"/>
    <w:rsid w:val="00916188"/>
    <w:rsid w:val="0091788A"/>
    <w:rsid w:val="00923D7D"/>
    <w:rsid w:val="00932AEA"/>
    <w:rsid w:val="009343A2"/>
    <w:rsid w:val="00936DD0"/>
    <w:rsid w:val="00940867"/>
    <w:rsid w:val="0094579F"/>
    <w:rsid w:val="00946C7A"/>
    <w:rsid w:val="009508DF"/>
    <w:rsid w:val="00950DAC"/>
    <w:rsid w:val="009512AF"/>
    <w:rsid w:val="00954A07"/>
    <w:rsid w:val="00963F56"/>
    <w:rsid w:val="00967EDF"/>
    <w:rsid w:val="009826C1"/>
    <w:rsid w:val="00982E40"/>
    <w:rsid w:val="00986777"/>
    <w:rsid w:val="00986CC2"/>
    <w:rsid w:val="00997F14"/>
    <w:rsid w:val="009A6C10"/>
    <w:rsid w:val="009A78D9"/>
    <w:rsid w:val="009B3572"/>
    <w:rsid w:val="009C1331"/>
    <w:rsid w:val="009C3E31"/>
    <w:rsid w:val="009C54AE"/>
    <w:rsid w:val="009C6594"/>
    <w:rsid w:val="009C788E"/>
    <w:rsid w:val="009D0837"/>
    <w:rsid w:val="009E04F8"/>
    <w:rsid w:val="009E3B41"/>
    <w:rsid w:val="009F3265"/>
    <w:rsid w:val="009F3C5C"/>
    <w:rsid w:val="009F4610"/>
    <w:rsid w:val="00A00ECC"/>
    <w:rsid w:val="00A02452"/>
    <w:rsid w:val="00A03840"/>
    <w:rsid w:val="00A05C23"/>
    <w:rsid w:val="00A155EE"/>
    <w:rsid w:val="00A2245B"/>
    <w:rsid w:val="00A2260D"/>
    <w:rsid w:val="00A25B61"/>
    <w:rsid w:val="00A272BE"/>
    <w:rsid w:val="00A30110"/>
    <w:rsid w:val="00A36899"/>
    <w:rsid w:val="00A36F6F"/>
    <w:rsid w:val="00A371F6"/>
    <w:rsid w:val="00A40D00"/>
    <w:rsid w:val="00A41E92"/>
    <w:rsid w:val="00A426EC"/>
    <w:rsid w:val="00A43230"/>
    <w:rsid w:val="00A43BF6"/>
    <w:rsid w:val="00A46E57"/>
    <w:rsid w:val="00A5063D"/>
    <w:rsid w:val="00A53FA5"/>
    <w:rsid w:val="00A54817"/>
    <w:rsid w:val="00A55152"/>
    <w:rsid w:val="00A601C8"/>
    <w:rsid w:val="00A60799"/>
    <w:rsid w:val="00A65FB5"/>
    <w:rsid w:val="00A73E8D"/>
    <w:rsid w:val="00A81796"/>
    <w:rsid w:val="00A81885"/>
    <w:rsid w:val="00A83393"/>
    <w:rsid w:val="00A84C85"/>
    <w:rsid w:val="00A9746D"/>
    <w:rsid w:val="00A97DE1"/>
    <w:rsid w:val="00AA05E6"/>
    <w:rsid w:val="00AA49FA"/>
    <w:rsid w:val="00AB053C"/>
    <w:rsid w:val="00AB253C"/>
    <w:rsid w:val="00AC33F1"/>
    <w:rsid w:val="00AD1146"/>
    <w:rsid w:val="00AD115F"/>
    <w:rsid w:val="00AD27D3"/>
    <w:rsid w:val="00AD3812"/>
    <w:rsid w:val="00AD5B67"/>
    <w:rsid w:val="00AD66D6"/>
    <w:rsid w:val="00AE1160"/>
    <w:rsid w:val="00AE203C"/>
    <w:rsid w:val="00AE2E74"/>
    <w:rsid w:val="00AE454D"/>
    <w:rsid w:val="00AE4B66"/>
    <w:rsid w:val="00AE5FCB"/>
    <w:rsid w:val="00AE6A59"/>
    <w:rsid w:val="00AE7FC1"/>
    <w:rsid w:val="00AF2C1E"/>
    <w:rsid w:val="00AF3617"/>
    <w:rsid w:val="00AF4C26"/>
    <w:rsid w:val="00B00061"/>
    <w:rsid w:val="00B06142"/>
    <w:rsid w:val="00B06388"/>
    <w:rsid w:val="00B135B1"/>
    <w:rsid w:val="00B169F7"/>
    <w:rsid w:val="00B16E46"/>
    <w:rsid w:val="00B1790F"/>
    <w:rsid w:val="00B200A8"/>
    <w:rsid w:val="00B2331F"/>
    <w:rsid w:val="00B269AF"/>
    <w:rsid w:val="00B26A99"/>
    <w:rsid w:val="00B3130B"/>
    <w:rsid w:val="00B318A4"/>
    <w:rsid w:val="00B37F8D"/>
    <w:rsid w:val="00B40ADB"/>
    <w:rsid w:val="00B40C98"/>
    <w:rsid w:val="00B43A01"/>
    <w:rsid w:val="00B43B77"/>
    <w:rsid w:val="00B43E80"/>
    <w:rsid w:val="00B57F21"/>
    <w:rsid w:val="00B607DB"/>
    <w:rsid w:val="00B66529"/>
    <w:rsid w:val="00B7270F"/>
    <w:rsid w:val="00B73AF7"/>
    <w:rsid w:val="00B75946"/>
    <w:rsid w:val="00B75EBC"/>
    <w:rsid w:val="00B76001"/>
    <w:rsid w:val="00B8056E"/>
    <w:rsid w:val="00B819C8"/>
    <w:rsid w:val="00B82308"/>
    <w:rsid w:val="00B90671"/>
    <w:rsid w:val="00B90885"/>
    <w:rsid w:val="00B90B3C"/>
    <w:rsid w:val="00B918B5"/>
    <w:rsid w:val="00B92214"/>
    <w:rsid w:val="00BA0383"/>
    <w:rsid w:val="00BA0CF2"/>
    <w:rsid w:val="00BA23E2"/>
    <w:rsid w:val="00BB5141"/>
    <w:rsid w:val="00BB520A"/>
    <w:rsid w:val="00BD3869"/>
    <w:rsid w:val="00BD66E9"/>
    <w:rsid w:val="00BD67DF"/>
    <w:rsid w:val="00BD6FF4"/>
    <w:rsid w:val="00BE3673"/>
    <w:rsid w:val="00BF2C41"/>
    <w:rsid w:val="00C058B4"/>
    <w:rsid w:val="00C05F44"/>
    <w:rsid w:val="00C061DE"/>
    <w:rsid w:val="00C11673"/>
    <w:rsid w:val="00C12A09"/>
    <w:rsid w:val="00C131B5"/>
    <w:rsid w:val="00C169AE"/>
    <w:rsid w:val="00C16ABF"/>
    <w:rsid w:val="00C170AE"/>
    <w:rsid w:val="00C22EBE"/>
    <w:rsid w:val="00C26CB7"/>
    <w:rsid w:val="00C31A3B"/>
    <w:rsid w:val="00C324C1"/>
    <w:rsid w:val="00C34DB9"/>
    <w:rsid w:val="00C36992"/>
    <w:rsid w:val="00C4032A"/>
    <w:rsid w:val="00C45243"/>
    <w:rsid w:val="00C52E7C"/>
    <w:rsid w:val="00C55FBD"/>
    <w:rsid w:val="00C56036"/>
    <w:rsid w:val="00C56A96"/>
    <w:rsid w:val="00C579F1"/>
    <w:rsid w:val="00C61DC5"/>
    <w:rsid w:val="00C639A6"/>
    <w:rsid w:val="00C67C52"/>
    <w:rsid w:val="00C67E92"/>
    <w:rsid w:val="00C70A26"/>
    <w:rsid w:val="00C72CCF"/>
    <w:rsid w:val="00C73403"/>
    <w:rsid w:val="00C766DF"/>
    <w:rsid w:val="00C77333"/>
    <w:rsid w:val="00C85BFA"/>
    <w:rsid w:val="00C94B98"/>
    <w:rsid w:val="00C9564E"/>
    <w:rsid w:val="00CA2B96"/>
    <w:rsid w:val="00CA5089"/>
    <w:rsid w:val="00CB29AD"/>
    <w:rsid w:val="00CB41E0"/>
    <w:rsid w:val="00CB42CB"/>
    <w:rsid w:val="00CD1A3A"/>
    <w:rsid w:val="00CD1F9E"/>
    <w:rsid w:val="00CD6897"/>
    <w:rsid w:val="00CE0DFF"/>
    <w:rsid w:val="00CE5BAC"/>
    <w:rsid w:val="00CF142F"/>
    <w:rsid w:val="00CF25BE"/>
    <w:rsid w:val="00CF2967"/>
    <w:rsid w:val="00CF3014"/>
    <w:rsid w:val="00CF78ED"/>
    <w:rsid w:val="00D01DA7"/>
    <w:rsid w:val="00D02B25"/>
    <w:rsid w:val="00D02EBA"/>
    <w:rsid w:val="00D078E4"/>
    <w:rsid w:val="00D17C3C"/>
    <w:rsid w:val="00D26B2C"/>
    <w:rsid w:val="00D30A34"/>
    <w:rsid w:val="00D30B47"/>
    <w:rsid w:val="00D352C9"/>
    <w:rsid w:val="00D425B2"/>
    <w:rsid w:val="00D428D6"/>
    <w:rsid w:val="00D42E60"/>
    <w:rsid w:val="00D52D67"/>
    <w:rsid w:val="00D53CD0"/>
    <w:rsid w:val="00D552B2"/>
    <w:rsid w:val="00D608D1"/>
    <w:rsid w:val="00D64C30"/>
    <w:rsid w:val="00D74119"/>
    <w:rsid w:val="00D8075B"/>
    <w:rsid w:val="00D85CC4"/>
    <w:rsid w:val="00D8678B"/>
    <w:rsid w:val="00D95019"/>
    <w:rsid w:val="00D9742D"/>
    <w:rsid w:val="00DA2114"/>
    <w:rsid w:val="00DB0613"/>
    <w:rsid w:val="00DB6AD9"/>
    <w:rsid w:val="00DC26E5"/>
    <w:rsid w:val="00DC498D"/>
    <w:rsid w:val="00DD43AC"/>
    <w:rsid w:val="00DD648E"/>
    <w:rsid w:val="00DD7AB0"/>
    <w:rsid w:val="00DE09C0"/>
    <w:rsid w:val="00DE4A14"/>
    <w:rsid w:val="00DF320D"/>
    <w:rsid w:val="00DF3821"/>
    <w:rsid w:val="00DF71C8"/>
    <w:rsid w:val="00DF7B77"/>
    <w:rsid w:val="00E11FA2"/>
    <w:rsid w:val="00E129B8"/>
    <w:rsid w:val="00E13CF2"/>
    <w:rsid w:val="00E15F16"/>
    <w:rsid w:val="00E20C59"/>
    <w:rsid w:val="00E21E7D"/>
    <w:rsid w:val="00E22273"/>
    <w:rsid w:val="00E22FBC"/>
    <w:rsid w:val="00E24BF5"/>
    <w:rsid w:val="00E25338"/>
    <w:rsid w:val="00E26F10"/>
    <w:rsid w:val="00E30719"/>
    <w:rsid w:val="00E33D8C"/>
    <w:rsid w:val="00E35460"/>
    <w:rsid w:val="00E43302"/>
    <w:rsid w:val="00E43A94"/>
    <w:rsid w:val="00E50BA7"/>
    <w:rsid w:val="00E51E44"/>
    <w:rsid w:val="00E53AF8"/>
    <w:rsid w:val="00E54682"/>
    <w:rsid w:val="00E554DE"/>
    <w:rsid w:val="00E5777C"/>
    <w:rsid w:val="00E60613"/>
    <w:rsid w:val="00E60E87"/>
    <w:rsid w:val="00E63348"/>
    <w:rsid w:val="00E64F12"/>
    <w:rsid w:val="00E773F8"/>
    <w:rsid w:val="00E77E88"/>
    <w:rsid w:val="00E77F2D"/>
    <w:rsid w:val="00E80F05"/>
    <w:rsid w:val="00E8107D"/>
    <w:rsid w:val="00E83E29"/>
    <w:rsid w:val="00E86647"/>
    <w:rsid w:val="00E960BB"/>
    <w:rsid w:val="00E9735C"/>
    <w:rsid w:val="00EA2074"/>
    <w:rsid w:val="00EA4832"/>
    <w:rsid w:val="00EA4E9D"/>
    <w:rsid w:val="00EC2031"/>
    <w:rsid w:val="00EC4899"/>
    <w:rsid w:val="00ED03AB"/>
    <w:rsid w:val="00ED32D2"/>
    <w:rsid w:val="00ED5B19"/>
    <w:rsid w:val="00ED627A"/>
    <w:rsid w:val="00EE32DE"/>
    <w:rsid w:val="00EE5457"/>
    <w:rsid w:val="00EF1EA0"/>
    <w:rsid w:val="00EF2723"/>
    <w:rsid w:val="00EF2804"/>
    <w:rsid w:val="00EF43CD"/>
    <w:rsid w:val="00F00DC1"/>
    <w:rsid w:val="00F00E88"/>
    <w:rsid w:val="00F070AB"/>
    <w:rsid w:val="00F10A24"/>
    <w:rsid w:val="00F125F7"/>
    <w:rsid w:val="00F1287A"/>
    <w:rsid w:val="00F1416A"/>
    <w:rsid w:val="00F17567"/>
    <w:rsid w:val="00F20DAE"/>
    <w:rsid w:val="00F22817"/>
    <w:rsid w:val="00F27A7B"/>
    <w:rsid w:val="00F469A5"/>
    <w:rsid w:val="00F526AF"/>
    <w:rsid w:val="00F603A5"/>
    <w:rsid w:val="00F617C3"/>
    <w:rsid w:val="00F62EB8"/>
    <w:rsid w:val="00F662AC"/>
    <w:rsid w:val="00F7066B"/>
    <w:rsid w:val="00F7116B"/>
    <w:rsid w:val="00F71CA3"/>
    <w:rsid w:val="00F83B28"/>
    <w:rsid w:val="00F91E10"/>
    <w:rsid w:val="00FA46E5"/>
    <w:rsid w:val="00FB7DBA"/>
    <w:rsid w:val="00FC1C25"/>
    <w:rsid w:val="00FC3F45"/>
    <w:rsid w:val="00FD2495"/>
    <w:rsid w:val="00FD503F"/>
    <w:rsid w:val="00FD6FFE"/>
    <w:rsid w:val="00FD7589"/>
    <w:rsid w:val="00FE0712"/>
    <w:rsid w:val="00FE2932"/>
    <w:rsid w:val="00FE6781"/>
    <w:rsid w:val="00FF016A"/>
    <w:rsid w:val="00FF1401"/>
    <w:rsid w:val="00FF1834"/>
    <w:rsid w:val="00FF1958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8E0E4"/>
  <w15:docId w15:val="{52E1AEC7-414E-4A19-A5B9-15602241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  <w:style w:type="paragraph" w:styleId="Bibliografia">
    <w:name w:val="Bibliography"/>
    <w:basedOn w:val="Normalny"/>
    <w:next w:val="Normalny"/>
    <w:uiPriority w:val="37"/>
    <w:unhideWhenUsed/>
    <w:rsid w:val="0018632B"/>
    <w:pPr>
      <w:spacing w:after="0" w:line="480" w:lineRule="auto"/>
      <w:ind w:left="720" w:hanging="720"/>
    </w:pPr>
  </w:style>
  <w:style w:type="character" w:customStyle="1" w:styleId="wrtext">
    <w:name w:val="wrtext"/>
    <w:basedOn w:val="Domylnaczcionkaakapitu"/>
    <w:rsid w:val="00932AEA"/>
  </w:style>
  <w:style w:type="paragraph" w:styleId="NormalnyWeb">
    <w:name w:val="Normal (Web)"/>
    <w:basedOn w:val="Normalny"/>
    <w:uiPriority w:val="99"/>
    <w:unhideWhenUsed/>
    <w:rsid w:val="007D5F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4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E84C5-87D9-4CCE-B174-735F8B39C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1163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2019-02-06T12:12:00Z</cp:lastPrinted>
  <dcterms:created xsi:type="dcterms:W3CDTF">2022-05-05T10:20:00Z</dcterms:created>
  <dcterms:modified xsi:type="dcterms:W3CDTF">2024-09-27T06:28:00Z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zotero-version="5.0.96.3"&gt;&lt;session id="8CXPS53q"/&gt;&lt;style id="http://www.zotero.org/styles/apa" locale="pl-PL" hasBibliography="1" bibliographyStyleHasBeenSet="1"/&gt;&lt;prefs&gt;&lt;pref name="fieldType" value="Field"/&gt;&lt;pref name="automaticJou</vt:lpwstr>
  </property>
  <property fmtid="{D5CDD505-2E9C-101B-9397-08002B2CF9AE}" pid="3" name="ZOTERO_PREF_2">
    <vt:lpwstr>rnalAbbreviations" value="true"/&gt;&lt;/prefs&gt;&lt;/data&gt;</vt:lpwstr>
  </property>
</Properties>
</file>